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B0EAC" w14:textId="08C74840" w:rsidR="00615E6C" w:rsidRPr="008A66A8" w:rsidRDefault="00A504F8" w:rsidP="6FD2BC62">
      <w:pPr>
        <w:jc w:val="center"/>
        <w:rPr>
          <w:b/>
          <w:bCs/>
          <w:sz w:val="28"/>
          <w:szCs w:val="28"/>
        </w:rPr>
      </w:pPr>
      <w:r w:rsidRPr="6FD2BC62">
        <w:rPr>
          <w:b/>
          <w:bCs/>
          <w:sz w:val="28"/>
          <w:szCs w:val="28"/>
        </w:rPr>
        <w:t>I</w:t>
      </w:r>
      <w:r w:rsidR="008A66A8" w:rsidRPr="6FD2BC62">
        <w:rPr>
          <w:b/>
          <w:bCs/>
          <w:sz w:val="28"/>
          <w:szCs w:val="28"/>
        </w:rPr>
        <w:t xml:space="preserve">nternal </w:t>
      </w:r>
      <w:r w:rsidRPr="6FD2BC62">
        <w:rPr>
          <w:b/>
          <w:bCs/>
          <w:sz w:val="28"/>
          <w:szCs w:val="28"/>
        </w:rPr>
        <w:t>V</w:t>
      </w:r>
      <w:r w:rsidR="008A66A8" w:rsidRPr="6FD2BC62">
        <w:rPr>
          <w:b/>
          <w:bCs/>
          <w:sz w:val="28"/>
          <w:szCs w:val="28"/>
        </w:rPr>
        <w:t>erification</w:t>
      </w:r>
      <w:r w:rsidRPr="6FD2BC62">
        <w:rPr>
          <w:b/>
          <w:bCs/>
          <w:sz w:val="28"/>
          <w:szCs w:val="28"/>
        </w:rPr>
        <w:t xml:space="preserve"> policy</w:t>
      </w:r>
      <w:r w:rsidR="41DED590" w:rsidRPr="6FD2BC62">
        <w:rPr>
          <w:b/>
          <w:bCs/>
          <w:sz w:val="28"/>
          <w:szCs w:val="28"/>
        </w:rPr>
        <w:t xml:space="preserve">    September 202</w:t>
      </w:r>
      <w:r w:rsidR="002E280E">
        <w:rPr>
          <w:b/>
          <w:bCs/>
          <w:sz w:val="28"/>
          <w:szCs w:val="28"/>
        </w:rPr>
        <w:t>6</w:t>
      </w:r>
    </w:p>
    <w:p w14:paraId="691EA503" w14:textId="77777777" w:rsidR="00A504F8" w:rsidRPr="008A66A8" w:rsidRDefault="00A504F8" w:rsidP="00A504F8">
      <w:pPr>
        <w:rPr>
          <w:b/>
        </w:rPr>
      </w:pPr>
      <w:r w:rsidRPr="008A66A8">
        <w:rPr>
          <w:b/>
        </w:rPr>
        <w:t xml:space="preserve">What is internal verification? </w:t>
      </w:r>
    </w:p>
    <w:p w14:paraId="57AD5DB3" w14:textId="77777777" w:rsidR="00A504F8" w:rsidRDefault="00A504F8" w:rsidP="00A504F8">
      <w:r>
        <w:t>Internal verification is an essential part of BTEC</w:t>
      </w:r>
      <w:r w:rsidR="00E241C8">
        <w:t>/vocational</w:t>
      </w:r>
      <w:r>
        <w:t xml:space="preserve"> delivery and assessment. It ensures that internally assessed units: </w:t>
      </w:r>
    </w:p>
    <w:p w14:paraId="30F06E4D" w14:textId="77777777" w:rsidR="00A504F8" w:rsidRDefault="008A66A8" w:rsidP="00A504F8">
      <w:r>
        <w:t>• H</w:t>
      </w:r>
      <w:r w:rsidR="00A504F8">
        <w:t xml:space="preserve">ave appropriate assessment opportunities </w:t>
      </w:r>
    </w:p>
    <w:p w14:paraId="12C44463" w14:textId="77777777" w:rsidR="00A504F8" w:rsidRDefault="008A66A8" w:rsidP="00A504F8">
      <w:r>
        <w:t>• A</w:t>
      </w:r>
      <w:r w:rsidR="00A504F8">
        <w:t xml:space="preserve">re assessed accurately to national standards  </w:t>
      </w:r>
    </w:p>
    <w:p w14:paraId="0E80373A" w14:textId="77777777" w:rsidR="00A504F8" w:rsidRDefault="00A504F8" w:rsidP="00A504F8"/>
    <w:p w14:paraId="67D35474" w14:textId="77777777" w:rsidR="00A504F8" w:rsidRPr="008A66A8" w:rsidRDefault="00A504F8" w:rsidP="00A504F8">
      <w:pPr>
        <w:rPr>
          <w:b/>
        </w:rPr>
      </w:pPr>
      <w:r w:rsidRPr="008A66A8">
        <w:rPr>
          <w:b/>
        </w:rPr>
        <w:t>Internal verification is a process undertaken to check that:</w:t>
      </w:r>
    </w:p>
    <w:p w14:paraId="315BE2AC" w14:textId="77777777" w:rsidR="00A504F8" w:rsidRDefault="008A66A8" w:rsidP="00A504F8">
      <w:r>
        <w:t>• A</w:t>
      </w:r>
      <w:r w:rsidR="00A504F8">
        <w:t xml:space="preserve">ssessment and grading </w:t>
      </w:r>
      <w:proofErr w:type="gramStart"/>
      <w:r w:rsidR="00A504F8">
        <w:t>is</w:t>
      </w:r>
      <w:proofErr w:type="gramEnd"/>
      <w:r w:rsidR="00A504F8">
        <w:t xml:space="preserve"> consistent across the programme </w:t>
      </w:r>
    </w:p>
    <w:p w14:paraId="2D13B5FB" w14:textId="77777777" w:rsidR="00A504F8" w:rsidRDefault="008A66A8" w:rsidP="00A504F8">
      <w:r>
        <w:t>• A</w:t>
      </w:r>
      <w:r w:rsidR="00A504F8">
        <w:t xml:space="preserve">ssessment instruments (assignments) are fit for purpose - i.e. they enable the learner to produce evidence which meets the assessment criteria </w:t>
      </w:r>
    </w:p>
    <w:p w14:paraId="68391B53" w14:textId="77777777" w:rsidR="00A504F8" w:rsidRDefault="008A66A8" w:rsidP="00A504F8">
      <w:r>
        <w:t>• A</w:t>
      </w:r>
      <w:r w:rsidR="00A504F8">
        <w:t xml:space="preserve">ssessment decisions accurately judge learner work (evidence) against the unit assessment criteria  </w:t>
      </w:r>
    </w:p>
    <w:p w14:paraId="71DA2161" w14:textId="77777777" w:rsidR="00A504F8" w:rsidRDefault="00A504F8" w:rsidP="00A504F8">
      <w:r>
        <w:t>It is intended to be a supportive process and should encourage assignment writers and assessors to develop good practice.</w:t>
      </w:r>
    </w:p>
    <w:p w14:paraId="583F8B76" w14:textId="77777777" w:rsidR="00A504F8" w:rsidRPr="008A66A8" w:rsidRDefault="00A504F8" w:rsidP="00A504F8">
      <w:pPr>
        <w:rPr>
          <w:b/>
        </w:rPr>
      </w:pPr>
    </w:p>
    <w:p w14:paraId="18D60636" w14:textId="77777777" w:rsidR="00A504F8" w:rsidRPr="008A66A8" w:rsidRDefault="00A504F8" w:rsidP="00A504F8">
      <w:pPr>
        <w:rPr>
          <w:b/>
        </w:rPr>
      </w:pPr>
      <w:r w:rsidRPr="008A66A8">
        <w:rPr>
          <w:b/>
        </w:rPr>
        <w:t xml:space="preserve">Who should act as internal verifier? </w:t>
      </w:r>
    </w:p>
    <w:p w14:paraId="65B8FF03" w14:textId="5E4748E0" w:rsidR="00A504F8" w:rsidRDefault="00A504F8" w:rsidP="00A504F8">
      <w:r>
        <w:t xml:space="preserve">It is expected that the internal verifier is one of the assessors in </w:t>
      </w:r>
      <w:r w:rsidR="1D1DECAA">
        <w:t xml:space="preserve">the vocational </w:t>
      </w:r>
      <w:r>
        <w:t xml:space="preserve">team. An internal verifier should have these areas of experience: </w:t>
      </w:r>
    </w:p>
    <w:p w14:paraId="051BF52E" w14:textId="0160ACF6" w:rsidR="00A504F8" w:rsidRDefault="00A504F8" w:rsidP="00A504F8">
      <w:r>
        <w:t>• Knowledge and understanding of the</w:t>
      </w:r>
      <w:r w:rsidR="0563FB39">
        <w:t xml:space="preserve"> </w:t>
      </w:r>
      <w:r>
        <w:t xml:space="preserve">programme area or sector </w:t>
      </w:r>
    </w:p>
    <w:p w14:paraId="1C998615" w14:textId="0D79DF05" w:rsidR="00A504F8" w:rsidRDefault="00A504F8" w:rsidP="00A504F8">
      <w:r>
        <w:t xml:space="preserve">• Experience of assessment requirements  </w:t>
      </w:r>
    </w:p>
    <w:p w14:paraId="48B99916" w14:textId="752DECE9" w:rsidR="008A66A8" w:rsidRDefault="00A504F8" w:rsidP="00A504F8">
      <w:r>
        <w:t xml:space="preserve">An internal verifier cannot internally verify assignment briefs they have written, or their own assessment decisions. </w:t>
      </w:r>
      <w:r w:rsidR="008A66A8">
        <w:t>W</w:t>
      </w:r>
      <w:r>
        <w:t>here provision is small</w:t>
      </w:r>
      <w:r w:rsidR="008A66A8">
        <w:t xml:space="preserve"> (as is the case at The Peak Academy)</w:t>
      </w:r>
      <w:r>
        <w:t xml:space="preserve"> there may be only one assessor delivering and assessing a </w:t>
      </w:r>
      <w:r w:rsidR="008A66A8">
        <w:t>programme. In this instance:</w:t>
      </w:r>
    </w:p>
    <w:p w14:paraId="1332C972" w14:textId="44930FF6" w:rsidR="00EE3DB0" w:rsidRDefault="008A66A8" w:rsidP="008A66A8">
      <w:pPr>
        <w:pStyle w:val="ListParagraph"/>
        <w:ind w:left="0"/>
      </w:pPr>
      <w:r>
        <w:t>- S</w:t>
      </w:r>
      <w:r w:rsidR="00A504F8">
        <w:t xml:space="preserve">omebody else needs to act as internal verifier. The next best person would be either someone with subject expertise OR someone familiar with assessment requirements - but both will need support. </w:t>
      </w:r>
    </w:p>
    <w:p w14:paraId="1E66D5D6" w14:textId="0C41CEDF" w:rsidR="00A504F8" w:rsidRDefault="00EE3DB0" w:rsidP="008A66A8">
      <w:pPr>
        <w:pStyle w:val="ListParagraph"/>
        <w:ind w:left="0"/>
      </w:pPr>
      <w:r>
        <w:t xml:space="preserve">- </w:t>
      </w:r>
      <w:r w:rsidR="00A504F8">
        <w:t xml:space="preserve">A subject specialist will need to learn about the assessment requirements; a practitioner from another sector will need support in understanding the subject being internally verified. </w:t>
      </w:r>
      <w:r>
        <w:t xml:space="preserve">In this case The Peak Academy will seek support from Millbrook Academy </w:t>
      </w:r>
      <w:proofErr w:type="gramStart"/>
      <w:r>
        <w:t xml:space="preserve">in order </w:t>
      </w:r>
      <w:r w:rsidR="00A504F8">
        <w:t>to</w:t>
      </w:r>
      <w:proofErr w:type="gramEnd"/>
      <w:r w:rsidR="00A504F8">
        <w:t xml:space="preserve"> outsource the internal verification function which is delivering and assessing a BTEC from the same sector</w:t>
      </w:r>
      <w:r>
        <w:t>.</w:t>
      </w:r>
      <w:r w:rsidR="00A504F8">
        <w:t xml:space="preserve"> </w:t>
      </w:r>
    </w:p>
    <w:p w14:paraId="6A2627CA" w14:textId="01A24B36" w:rsidR="00A504F8" w:rsidRDefault="00A504F8" w:rsidP="00A504F8">
      <w:r>
        <w:t xml:space="preserve">The internal verifier </w:t>
      </w:r>
      <w:r w:rsidRPr="6FD2BC62">
        <w:rPr>
          <w:b/>
          <w:bCs/>
        </w:rPr>
        <w:t>does not need a formal qualification</w:t>
      </w:r>
      <w:r>
        <w:t xml:space="preserve"> to internally verify programmes. </w:t>
      </w:r>
    </w:p>
    <w:p w14:paraId="54D1614C" w14:textId="77777777" w:rsidR="00EE3DB0" w:rsidRDefault="00EE3DB0" w:rsidP="00A504F8"/>
    <w:p w14:paraId="7F8E968B" w14:textId="77777777" w:rsidR="00EE3DB0" w:rsidRDefault="00EE3DB0" w:rsidP="00A504F8"/>
    <w:p w14:paraId="1C324EF4" w14:textId="77777777" w:rsidR="00EE3DB0" w:rsidRDefault="00EE3DB0" w:rsidP="00A504F8"/>
    <w:p w14:paraId="510BB53D" w14:textId="77777777" w:rsidR="00EE3DB0" w:rsidRDefault="00EE3DB0" w:rsidP="00A504F8"/>
    <w:p w14:paraId="4934D3C1" w14:textId="77777777" w:rsidR="00A504F8" w:rsidRPr="00EE3DB0" w:rsidRDefault="00A504F8" w:rsidP="00A504F8">
      <w:pPr>
        <w:rPr>
          <w:b/>
        </w:rPr>
      </w:pPr>
      <w:r w:rsidRPr="00EE3DB0">
        <w:rPr>
          <w:b/>
        </w:rPr>
        <w:t xml:space="preserve">QCF BTEC programmes  </w:t>
      </w:r>
    </w:p>
    <w:p w14:paraId="0AAC70DA" w14:textId="77777777" w:rsidR="00A504F8" w:rsidRDefault="00A504F8" w:rsidP="00A504F8">
      <w:r>
        <w:t>For BTEC programmes accredited onto the Qualification Credit Framework (QCF) from Entry Level to Level 3, one lead internal verifier</w:t>
      </w:r>
      <w:r w:rsidR="00EE3DB0">
        <w:t xml:space="preserve"> will be registered</w:t>
      </w:r>
      <w:r>
        <w:t xml:space="preserve"> in each principal subject area (BTEC programmes grouped together by subject).  It is not expected that the lead internal verifier will undertake </w:t>
      </w:r>
      <w:proofErr w:type="gramStart"/>
      <w:r>
        <w:t>all of</w:t>
      </w:r>
      <w:proofErr w:type="gramEnd"/>
      <w:r>
        <w:t xml:space="preserve"> the internal verification for a principal subject area. This person is required to coordinate the internal verification procedure in the subject area and will work with staff to ensure that they are assessing and internally verifying to the national standard. </w:t>
      </w:r>
    </w:p>
    <w:p w14:paraId="14721797" w14:textId="77777777" w:rsidR="00A504F8" w:rsidRDefault="00A504F8" w:rsidP="00A504F8"/>
    <w:p w14:paraId="77FFBEC3" w14:textId="77777777" w:rsidR="00A504F8" w:rsidRPr="00EE3DB0" w:rsidRDefault="00A504F8" w:rsidP="00A504F8">
      <w:pPr>
        <w:rPr>
          <w:b/>
        </w:rPr>
      </w:pPr>
      <w:r w:rsidRPr="00EE3DB0">
        <w:rPr>
          <w:b/>
        </w:rPr>
        <w:t xml:space="preserve">NQF BTEC programmes  </w:t>
      </w:r>
    </w:p>
    <w:p w14:paraId="294646E9" w14:textId="77777777" w:rsidR="00A504F8" w:rsidRDefault="00A504F8" w:rsidP="00A504F8">
      <w:r>
        <w:t xml:space="preserve">These qualifications have been developed in line with ongoing regulatory requirements. They now have an element of external assessment and there are some differences in the assessment and quality assurance requirements. Centres are required to register a lead internal verifier for each programme. This person is required to work with staff to ensure that they are assessing and internally verifying to the national standard using the standardisation material provided by </w:t>
      </w:r>
      <w:proofErr w:type="gramStart"/>
      <w:r>
        <w:t>us.  .</w:t>
      </w:r>
      <w:proofErr w:type="gramEnd"/>
    </w:p>
    <w:p w14:paraId="081B2D18" w14:textId="77777777" w:rsidR="003059BF" w:rsidRDefault="003059BF" w:rsidP="00A504F8"/>
    <w:p w14:paraId="159D9A08" w14:textId="77777777" w:rsidR="003059BF" w:rsidRPr="00EE3DB0" w:rsidRDefault="003059BF" w:rsidP="003059BF">
      <w:pPr>
        <w:rPr>
          <w:b/>
        </w:rPr>
      </w:pPr>
      <w:r w:rsidRPr="00EE3DB0">
        <w:rPr>
          <w:b/>
        </w:rPr>
        <w:t xml:space="preserve">Standardisation  </w:t>
      </w:r>
    </w:p>
    <w:p w14:paraId="5A2AF41B" w14:textId="77777777" w:rsidR="003059BF" w:rsidRDefault="003059BF" w:rsidP="003059BF">
      <w:r>
        <w:t xml:space="preserve">When a unit or assignment is delivered and assessed by more than one person, standardisation must be carried out before any formal assessment and internal verification of assessment decisions has taken place. The function of standardisation is to agree the standard by discussing and mutually assessing a sample of learner work to reach a consensus. This must be done with reference to the assessment criteria and assessment guidance provided by </w:t>
      </w:r>
      <w:r w:rsidR="00EE3DB0">
        <w:t>Pearson</w:t>
      </w:r>
      <w:r>
        <w:t xml:space="preserve"> in the qualification specification. Once agreement has been reached, the assessors can then assess individually the learner work they are responsible for. The internal verification process should then take </w:t>
      </w:r>
      <w:proofErr w:type="gramStart"/>
      <w:r>
        <w:t>place</w:t>
      </w:r>
      <w:proofErr w:type="gramEnd"/>
      <w:r>
        <w:t xml:space="preserve"> and it is acceptable for the assessors to internally verify each other’s assessment decisions.</w:t>
      </w:r>
    </w:p>
    <w:p w14:paraId="3CE3896C" w14:textId="77777777" w:rsidR="003059BF" w:rsidRPr="001F1E45" w:rsidRDefault="003059BF" w:rsidP="003059BF">
      <w:pPr>
        <w:rPr>
          <w:b/>
        </w:rPr>
      </w:pPr>
      <w:r w:rsidRPr="001F1E45">
        <w:rPr>
          <w:b/>
        </w:rPr>
        <w:t xml:space="preserve">Internal verification of assignment briefs </w:t>
      </w:r>
    </w:p>
    <w:p w14:paraId="001BD75E" w14:textId="77777777" w:rsidR="003059BF" w:rsidRPr="001F1E45" w:rsidRDefault="003059BF" w:rsidP="003059BF">
      <w:pPr>
        <w:rPr>
          <w:b/>
        </w:rPr>
      </w:pPr>
      <w:r w:rsidRPr="001F1E45">
        <w:rPr>
          <w:b/>
        </w:rPr>
        <w:t xml:space="preserve">Timing </w:t>
      </w:r>
    </w:p>
    <w:p w14:paraId="4721F08A" w14:textId="77777777" w:rsidR="001F1E45" w:rsidRDefault="003059BF" w:rsidP="003059BF">
      <w:r>
        <w:t xml:space="preserve">Assignment briefs must be internally verified before being issued to learners. If any issues are identified by the internal verifier, they should be addressed by the assessor prior to issue. This will ensure the brief is fit for purpose and that: </w:t>
      </w:r>
    </w:p>
    <w:p w14:paraId="7C15AB3B" w14:textId="77777777" w:rsidR="001F1E45" w:rsidRDefault="001F1E45" w:rsidP="00E241C8">
      <w:pPr>
        <w:spacing w:after="0"/>
      </w:pPr>
      <w:r>
        <w:t>• T</w:t>
      </w:r>
      <w:r w:rsidR="003059BF">
        <w:t xml:space="preserve">he tasks and evidence will allow the learner to address the targeted criteria </w:t>
      </w:r>
    </w:p>
    <w:p w14:paraId="66570180" w14:textId="77777777" w:rsidR="001F1E45" w:rsidRDefault="001F1E45" w:rsidP="00E241C8">
      <w:pPr>
        <w:spacing w:after="0"/>
      </w:pPr>
      <w:r>
        <w:t>• I</w:t>
      </w:r>
      <w:r w:rsidR="003059BF">
        <w:t xml:space="preserve">t is written in a clear and accessible language </w:t>
      </w:r>
    </w:p>
    <w:p w14:paraId="32E16A23" w14:textId="77777777" w:rsidR="001F1E45" w:rsidRDefault="001F1E45" w:rsidP="00E241C8">
      <w:pPr>
        <w:spacing w:after="0"/>
      </w:pPr>
      <w:r>
        <w:t>• T</w:t>
      </w:r>
      <w:r w:rsidR="003059BF">
        <w:t xml:space="preserve">he learner’s role and tasks are vocationally relevant and appropriate to the level of the qualification </w:t>
      </w:r>
    </w:p>
    <w:p w14:paraId="0CB18401" w14:textId="77777777" w:rsidR="003059BF" w:rsidRDefault="001F1E45" w:rsidP="00E241C8">
      <w:pPr>
        <w:spacing w:after="0"/>
      </w:pPr>
      <w:r>
        <w:t>• E</w:t>
      </w:r>
      <w:r w:rsidR="003059BF">
        <w:t xml:space="preserve">qual opportunities are incorporated  </w:t>
      </w:r>
    </w:p>
    <w:p w14:paraId="1121D230" w14:textId="77777777" w:rsidR="006C1C41" w:rsidRDefault="006C1C41" w:rsidP="003059BF">
      <w:pPr>
        <w:rPr>
          <w:b/>
        </w:rPr>
      </w:pPr>
    </w:p>
    <w:p w14:paraId="59893B46" w14:textId="77777777" w:rsidR="006C1C41" w:rsidRDefault="006C1C41" w:rsidP="003059BF">
      <w:pPr>
        <w:rPr>
          <w:b/>
        </w:rPr>
      </w:pPr>
    </w:p>
    <w:p w14:paraId="00B3E358" w14:textId="77777777" w:rsidR="006C1C41" w:rsidRDefault="006C1C41" w:rsidP="003059BF">
      <w:pPr>
        <w:rPr>
          <w:b/>
        </w:rPr>
      </w:pPr>
    </w:p>
    <w:p w14:paraId="10256490" w14:textId="77777777" w:rsidR="003059BF" w:rsidRPr="001F1E45" w:rsidRDefault="003059BF" w:rsidP="003059BF">
      <w:pPr>
        <w:rPr>
          <w:b/>
        </w:rPr>
      </w:pPr>
      <w:r w:rsidRPr="001F1E45">
        <w:rPr>
          <w:b/>
        </w:rPr>
        <w:lastRenderedPageBreak/>
        <w:t xml:space="preserve">Planning </w:t>
      </w:r>
    </w:p>
    <w:p w14:paraId="058FA7A2" w14:textId="77777777" w:rsidR="003059BF" w:rsidRDefault="003059BF" w:rsidP="003059BF">
      <w:r>
        <w:t xml:space="preserve">Assignment briefs are often written during the planning and preparation stage and consideration should be given to their internal verification before issue to learners. It is acceptable for you to develop your own, to use published sources, or to adapt assignments from other sources. However, all assignments briefs must be checked for suitability and validity. It is good practice to review assignments regularly to ensure they are still fit for purpose and make improvements based on your experience of delivering and assessing them.  </w:t>
      </w:r>
    </w:p>
    <w:p w14:paraId="731E9D1F" w14:textId="77777777" w:rsidR="003059BF" w:rsidRDefault="003059BF" w:rsidP="003059BF"/>
    <w:p w14:paraId="787E9758" w14:textId="77777777" w:rsidR="003059BF" w:rsidRPr="001F1E45" w:rsidRDefault="003059BF" w:rsidP="003059BF">
      <w:pPr>
        <w:rPr>
          <w:b/>
        </w:rPr>
      </w:pPr>
      <w:r w:rsidRPr="001F1E45">
        <w:rPr>
          <w:b/>
        </w:rPr>
        <w:t xml:space="preserve">Internal verification of assessment decisions </w:t>
      </w:r>
    </w:p>
    <w:p w14:paraId="2B8114EA" w14:textId="77777777" w:rsidR="003059BF" w:rsidRPr="001F1E45" w:rsidRDefault="003059BF" w:rsidP="003059BF">
      <w:pPr>
        <w:rPr>
          <w:b/>
        </w:rPr>
      </w:pPr>
      <w:r w:rsidRPr="001F1E45">
        <w:rPr>
          <w:b/>
        </w:rPr>
        <w:t xml:space="preserve">Planning </w:t>
      </w:r>
    </w:p>
    <w:p w14:paraId="120C17EC" w14:textId="77777777" w:rsidR="003059BF" w:rsidRDefault="003059BF" w:rsidP="003059BF">
      <w:r>
        <w:t xml:space="preserve">When the programme is being planned, internal verification of assessment decisions must be included in the plan. An internal verification schedule should be drawn up, covering every unit, every assignment and every assessor, with proposed dates. </w:t>
      </w:r>
      <w:r w:rsidRPr="001F1E45">
        <w:rPr>
          <w:b/>
        </w:rPr>
        <w:t>Your standards verifier will expect to see this when arranging sampling.</w:t>
      </w:r>
      <w:r>
        <w:t xml:space="preserve"> Internal verification must be carried out in a timely way throughout the year. It should not be saved until the end of the year. Effective internal verification will guide and support assessors. Feedback from the internal verifier will aid their skills development.   </w:t>
      </w:r>
    </w:p>
    <w:p w14:paraId="74FE7413" w14:textId="77777777" w:rsidR="003059BF" w:rsidRPr="001F1E45" w:rsidRDefault="003059BF" w:rsidP="003059BF">
      <w:pPr>
        <w:rPr>
          <w:b/>
        </w:rPr>
      </w:pPr>
      <w:r w:rsidRPr="001F1E45">
        <w:rPr>
          <w:b/>
        </w:rPr>
        <w:t xml:space="preserve">Timing </w:t>
      </w:r>
    </w:p>
    <w:p w14:paraId="60B7F7B5" w14:textId="77777777" w:rsidR="001F1E45" w:rsidRPr="001F1E45" w:rsidRDefault="003059BF" w:rsidP="003059BF">
      <w:pPr>
        <w:rPr>
          <w:b/>
        </w:rPr>
      </w:pPr>
      <w:r w:rsidRPr="001F1E45">
        <w:rPr>
          <w:b/>
        </w:rPr>
        <w:t xml:space="preserve">Formative assessment </w:t>
      </w:r>
    </w:p>
    <w:p w14:paraId="0CA6CFDF" w14:textId="77777777" w:rsidR="003059BF" w:rsidRDefault="003059BF" w:rsidP="003059BF">
      <w:r>
        <w:t xml:space="preserve">At the formative assessment stage, the assessor should not be confirming achievement of specific assessment criteria. Therefore, formal internal verification is not required at this point. However, as part of the wider internal verifier role it is useful to provide advice and guidance to assessors on a regular basis.  Where more than one assessor is assessing a unit, standardisation should take place and the internal verifiers will have a role in this. </w:t>
      </w:r>
    </w:p>
    <w:p w14:paraId="76814DD0" w14:textId="77777777" w:rsidR="009F1082" w:rsidRPr="001F1E45" w:rsidRDefault="003059BF" w:rsidP="003059BF">
      <w:pPr>
        <w:rPr>
          <w:b/>
        </w:rPr>
      </w:pPr>
      <w:r w:rsidRPr="001F1E45">
        <w:rPr>
          <w:b/>
        </w:rPr>
        <w:t xml:space="preserve">Summative assessment </w:t>
      </w:r>
    </w:p>
    <w:p w14:paraId="5993206B" w14:textId="77777777" w:rsidR="003059BF" w:rsidRDefault="003059BF" w:rsidP="003059BF">
      <w:r w:rsidRPr="003059BF">
        <w:t xml:space="preserve">For internal verification of assessment decisions to take place, some summative assessment of learner work should have occurred. </w:t>
      </w:r>
      <w:r w:rsidRPr="001F1E45">
        <w:rPr>
          <w:b/>
        </w:rPr>
        <w:t>Summative assessment is a final decision on assignment tasks in relation to the assessment criteria of each unit</w:t>
      </w:r>
      <w:r w:rsidRPr="003059BF">
        <w:t xml:space="preserve">. It is the definitive assessment and recording of the learner’s achievement. Therefore, this is the point when formal internal verification of assessment decisions takes place. Assessment decisions should be internally verified soon after summative assessment, and not “end loaded”. This will improve the quality of assessment and avoid disadvantaging the learners. It should take place before work is handed back to learners. If any inaccuracies are identified by the internal verifier, these can then be corrected by the assessor before results are made known to learners. Any issues identified by the internal verifier should also be checked and fixed across the whole cohort, not just for those learners who have been sampled. </w:t>
      </w:r>
      <w:r w:rsidRPr="001F1E45">
        <w:rPr>
          <w:b/>
        </w:rPr>
        <w:t>For the new NQF BTECs, there are rules on how many times a learner can submit work for assessment - we also recommend this is good practice for QCF BTECs</w:t>
      </w:r>
      <w:r w:rsidRPr="003059BF">
        <w:t xml:space="preserve">. Completing rigorous internal verification at the first submission stage should avoid issues around resubmission; the assessment decisions published to learners will have been fully verified and any issues already corrected. Therefore, if learners are allowed a second submission, you can be confident that the initial summative assessment is accurate and assessors are standardised.  </w:t>
      </w:r>
    </w:p>
    <w:p w14:paraId="7C4F8C73" w14:textId="77777777" w:rsidR="001F1E45" w:rsidRPr="001F1E45" w:rsidRDefault="009F1082" w:rsidP="009F1082">
      <w:pPr>
        <w:rPr>
          <w:b/>
        </w:rPr>
      </w:pPr>
      <w:r w:rsidRPr="001F1E45">
        <w:rPr>
          <w:b/>
        </w:rPr>
        <w:lastRenderedPageBreak/>
        <w:t xml:space="preserve">Resubmissions </w:t>
      </w:r>
    </w:p>
    <w:p w14:paraId="12CC00FB" w14:textId="77777777" w:rsidR="009F1082" w:rsidRDefault="009F1082" w:rsidP="009F1082">
      <w:r>
        <w:t>If learners request a second submission of evidence, and this is agreed by the lead internal verifier, it is good practice to also internally verify a sample of these resubmissions. Where possible, try to include learners who were sampled in the first submission. This helps provide continuity. Of course, you may also internally verify a resubmission from a learner who wasn’t sampled in the first submission. It is not expected that the verification of resubmissions should give rise to any change of standard; the learner evidence required for a grade on resubmission should be consistent with that required at a first submission. If, at this stage, the internal verifier feels that:</w:t>
      </w:r>
    </w:p>
    <w:p w14:paraId="374E518F" w14:textId="77777777" w:rsidR="009F1082" w:rsidRDefault="001F1E45" w:rsidP="009F1082">
      <w:r>
        <w:t>• A</w:t>
      </w:r>
      <w:r w:rsidR="009F1082">
        <w:t xml:space="preserve"> decision taken at first submission was incorrect, or  </w:t>
      </w:r>
    </w:p>
    <w:p w14:paraId="529BB383" w14:textId="77777777" w:rsidR="009F1082" w:rsidRDefault="001F1E45" w:rsidP="009F1082">
      <w:r>
        <w:t>• T</w:t>
      </w:r>
      <w:r w:rsidR="009F1082">
        <w:t xml:space="preserve">he decisions taken at resubmission are not consistent with the original decisions for learners who are not resubmitting,  </w:t>
      </w:r>
    </w:p>
    <w:p w14:paraId="3A429D41" w14:textId="77777777" w:rsidR="009F1082" w:rsidRDefault="001F1E45" w:rsidP="009F1082">
      <w:r>
        <w:t>T</w:t>
      </w:r>
      <w:r w:rsidR="009F1082">
        <w:t xml:space="preserve">hen there will need to be a careful review of how standardisation and verification has taken place.  </w:t>
      </w:r>
    </w:p>
    <w:p w14:paraId="28979956" w14:textId="77777777" w:rsidR="009F1082" w:rsidRDefault="009F1082" w:rsidP="009F1082">
      <w:r>
        <w:t xml:space="preserve">In the unlikely event that learners have been misdirected through assessment and feedback then - in order that the learner is not disadvantaged - it may be appropriate in this instance for the lead internal verifier to authorise a further resubmission. The corrective action taken should be documented.   </w:t>
      </w:r>
    </w:p>
    <w:p w14:paraId="5AE24019" w14:textId="77777777" w:rsidR="009F1082" w:rsidRPr="00E256C6" w:rsidRDefault="009F1082" w:rsidP="009F1082">
      <w:pPr>
        <w:rPr>
          <w:b/>
        </w:rPr>
      </w:pPr>
      <w:r w:rsidRPr="00E256C6">
        <w:rPr>
          <w:b/>
        </w:rPr>
        <w:t xml:space="preserve">Internally verifying the assessment decisions </w:t>
      </w:r>
    </w:p>
    <w:p w14:paraId="34C1E057" w14:textId="77777777" w:rsidR="009F1082" w:rsidRDefault="009F1082" w:rsidP="009F1082">
      <w:r>
        <w:t xml:space="preserve">The internal verifier reviews the assessor’s judgements against the learning aim, unit content, assessment criteria and assessment guidance as published in the qualification specification. They should check: </w:t>
      </w:r>
    </w:p>
    <w:p w14:paraId="0CC83A9B" w14:textId="77777777" w:rsidR="009F1082" w:rsidRDefault="009F1082" w:rsidP="009F1082">
      <w:r>
        <w:t xml:space="preserve">• </w:t>
      </w:r>
      <w:r w:rsidR="00E256C6">
        <w:t>T</w:t>
      </w:r>
      <w:r>
        <w:t xml:space="preserve">he learner work against the assessment criteria and judge whether it has been assessed accurately </w:t>
      </w:r>
    </w:p>
    <w:p w14:paraId="787D0D58" w14:textId="77777777" w:rsidR="009F1082" w:rsidRDefault="009F1082" w:rsidP="009F1082">
      <w:r>
        <w:t xml:space="preserve">• </w:t>
      </w:r>
      <w:r w:rsidR="00E256C6">
        <w:t>C</w:t>
      </w:r>
      <w:r>
        <w:t xml:space="preserve">overage of the unit content and assessment guidance to see if the assessor has taken this into account - does the assessment reflect the breadth and depth of knowledge and understanding identified in the content? The internal verifier should judge whether the evidence is sufficient to warrant the assessment decision  </w:t>
      </w:r>
    </w:p>
    <w:p w14:paraId="7075DC48" w14:textId="77777777" w:rsidR="009F1082" w:rsidRDefault="00E256C6" w:rsidP="009F1082">
      <w:r>
        <w:t>• T</w:t>
      </w:r>
      <w:r w:rsidR="009F1082">
        <w:t xml:space="preserve">he feedback from assessor to learner is accurate and linked to the assessment criteria   </w:t>
      </w:r>
    </w:p>
    <w:p w14:paraId="7490A4F9" w14:textId="77777777" w:rsidR="009F1082" w:rsidRDefault="00E256C6" w:rsidP="009F1082">
      <w:r w:rsidRPr="00E256C6">
        <w:rPr>
          <w:b/>
        </w:rPr>
        <w:t>T</w:t>
      </w:r>
      <w:r w:rsidR="009F1082" w:rsidRPr="00E256C6">
        <w:rPr>
          <w:b/>
        </w:rPr>
        <w:t>he internal verifier is scrutinising the assessor, not the learner</w:t>
      </w:r>
      <w:r w:rsidR="009F1082">
        <w:t xml:space="preserve">. The focus of the internal verifier’s judgement and feedback is the assessor. If the internal verifier judges that the work is inaccurately assessed, appropriate action must be identified on the internal verification form. If inaccuracies are identified, the assessor must re-assess the learner work in the light of the internal verifier’s comments and it should be checked again by the internal verifier, signed and dated.  </w:t>
      </w:r>
    </w:p>
    <w:p w14:paraId="6C15D72B" w14:textId="77777777" w:rsidR="0076322B" w:rsidRDefault="0076322B" w:rsidP="009F1082"/>
    <w:sectPr w:rsidR="0076322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8CBE7" w14:textId="77777777" w:rsidR="00CD7B92" w:rsidRDefault="00CD7B92" w:rsidP="008A66A8">
      <w:pPr>
        <w:spacing w:after="0" w:line="240" w:lineRule="auto"/>
      </w:pPr>
      <w:r>
        <w:separator/>
      </w:r>
    </w:p>
  </w:endnote>
  <w:endnote w:type="continuationSeparator" w:id="0">
    <w:p w14:paraId="2F1304A0" w14:textId="77777777" w:rsidR="00CD7B92" w:rsidRDefault="00CD7B92" w:rsidP="008A6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F4758" w14:textId="68615C89" w:rsidR="00AB2DAF" w:rsidRDefault="00AB2DAF">
    <w:pPr>
      <w:pStyle w:val="Footer"/>
    </w:pPr>
    <w:r>
      <w:t xml:space="preserve">Author: </w:t>
    </w:r>
    <w:r w:rsidR="00E241C8">
      <w:t>D Readman</w:t>
    </w:r>
    <w:r w:rsidR="00E241C8">
      <w:tab/>
    </w:r>
    <w:r w:rsidR="00E241C8">
      <w:tab/>
      <w:t>Date: August 202</w:t>
    </w:r>
    <w:r w:rsidR="002E280E">
      <w:t>6</w:t>
    </w:r>
  </w:p>
  <w:p w14:paraId="13E9024F" w14:textId="67B680EC" w:rsidR="00F665E1" w:rsidRDefault="00E241C8">
    <w:pPr>
      <w:pStyle w:val="Footer"/>
    </w:pPr>
    <w:r>
      <w:tab/>
    </w:r>
    <w:r>
      <w:tab/>
      <w:t>Review date: August 202</w:t>
    </w:r>
    <w:r w:rsidR="002E280E">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456B0" w14:textId="77777777" w:rsidR="00CD7B92" w:rsidRDefault="00CD7B92" w:rsidP="008A66A8">
      <w:pPr>
        <w:spacing w:after="0" w:line="240" w:lineRule="auto"/>
      </w:pPr>
      <w:r>
        <w:separator/>
      </w:r>
    </w:p>
  </w:footnote>
  <w:footnote w:type="continuationSeparator" w:id="0">
    <w:p w14:paraId="1C83500A" w14:textId="77777777" w:rsidR="00CD7B92" w:rsidRDefault="00CD7B92" w:rsidP="008A6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D4631" w14:textId="77777777" w:rsidR="008A66A8" w:rsidRDefault="00E241C8" w:rsidP="00E241C8">
    <w:pPr>
      <w:pStyle w:val="Header"/>
      <w:tabs>
        <w:tab w:val="clear" w:pos="4513"/>
        <w:tab w:val="clear" w:pos="9026"/>
        <w:tab w:val="left" w:pos="3960"/>
      </w:tabs>
    </w:pPr>
    <w:r>
      <w:tab/>
    </w:r>
    <w:r>
      <w:rPr>
        <w:noProof/>
        <w:lang w:eastAsia="en-GB"/>
      </w:rPr>
      <w:drawing>
        <wp:inline distT="0" distB="0" distL="0" distR="0" wp14:anchorId="104719C8" wp14:editId="7E5AD5A7">
          <wp:extent cx="719455" cy="73152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3152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032F97"/>
    <w:multiLevelType w:val="hybridMultilevel"/>
    <w:tmpl w:val="E780B958"/>
    <w:lvl w:ilvl="0" w:tplc="D8C0F454">
      <w:start w:val="1"/>
      <w:numFmt w:val="bullet"/>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890C41"/>
    <w:multiLevelType w:val="hybridMultilevel"/>
    <w:tmpl w:val="F06E54BE"/>
    <w:lvl w:ilvl="0" w:tplc="D8C0F454">
      <w:start w:val="1"/>
      <w:numFmt w:val="bullet"/>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9491821">
    <w:abstractNumId w:val="1"/>
  </w:num>
  <w:num w:numId="2" w16cid:durableId="315374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4F8"/>
    <w:rsid w:val="00024DC7"/>
    <w:rsid w:val="001F1E45"/>
    <w:rsid w:val="002E280E"/>
    <w:rsid w:val="003059BF"/>
    <w:rsid w:val="00375938"/>
    <w:rsid w:val="003A80AF"/>
    <w:rsid w:val="00542E7A"/>
    <w:rsid w:val="00615E6C"/>
    <w:rsid w:val="00661E71"/>
    <w:rsid w:val="006C1C41"/>
    <w:rsid w:val="006C39BD"/>
    <w:rsid w:val="0076322B"/>
    <w:rsid w:val="0076355D"/>
    <w:rsid w:val="007F2863"/>
    <w:rsid w:val="008A66A8"/>
    <w:rsid w:val="009F1082"/>
    <w:rsid w:val="00A504F8"/>
    <w:rsid w:val="00AB2DAF"/>
    <w:rsid w:val="00B2527F"/>
    <w:rsid w:val="00C01BA6"/>
    <w:rsid w:val="00C67241"/>
    <w:rsid w:val="00CD7B92"/>
    <w:rsid w:val="00E15068"/>
    <w:rsid w:val="00E241C8"/>
    <w:rsid w:val="00E256C6"/>
    <w:rsid w:val="00E80F68"/>
    <w:rsid w:val="00EE3DB0"/>
    <w:rsid w:val="00F665E1"/>
    <w:rsid w:val="0563FB39"/>
    <w:rsid w:val="12E287D0"/>
    <w:rsid w:val="1D1DECAA"/>
    <w:rsid w:val="2C8C0306"/>
    <w:rsid w:val="41DED590"/>
    <w:rsid w:val="6FD2B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0BEF5"/>
  <w15:chartTrackingRefBased/>
  <w15:docId w15:val="{B76C1DB3-D7ED-48DE-9E1E-6ECB1624F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4F8"/>
    <w:pPr>
      <w:ind w:left="720"/>
      <w:contextualSpacing/>
    </w:pPr>
  </w:style>
  <w:style w:type="paragraph" w:styleId="Header">
    <w:name w:val="header"/>
    <w:basedOn w:val="Normal"/>
    <w:link w:val="HeaderChar"/>
    <w:uiPriority w:val="99"/>
    <w:unhideWhenUsed/>
    <w:rsid w:val="008A6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6A8"/>
  </w:style>
  <w:style w:type="paragraph" w:styleId="Footer">
    <w:name w:val="footer"/>
    <w:basedOn w:val="Normal"/>
    <w:link w:val="FooterChar"/>
    <w:uiPriority w:val="99"/>
    <w:unhideWhenUsed/>
    <w:rsid w:val="008A6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1533</Words>
  <Characters>8741</Characters>
  <Application>Microsoft Office Word</Application>
  <DocSecurity>0</DocSecurity>
  <Lines>72</Lines>
  <Paragraphs>20</Paragraphs>
  <ScaleCrop>false</ScaleCrop>
  <Company/>
  <LinksUpToDate>false</LinksUpToDate>
  <CharactersWithSpaces>10254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dc:creator>
  <cp:keywords/>
  <dc:description/>
  <cp:lastModifiedBy>Dave Readman</cp:lastModifiedBy>
  <cp:revision>4</cp:revision>
  <dcterms:created xsi:type="dcterms:W3CDTF">2026-05-01T09:57:00Z</dcterms:created>
  <dcterms:modified xsi:type="dcterms:W3CDTF">2026-09-18T08:36:00Z</dcterms:modified>
</cp:coreProperties>
</file>